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1F" w:rsidRPr="00B5501F" w:rsidRDefault="00B5501F" w:rsidP="00B550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Утверждены</w:t>
      </w:r>
    </w:p>
    <w:p w:rsidR="00B5501F" w:rsidRPr="00B5501F" w:rsidRDefault="00B5501F" w:rsidP="00B550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постановлением Правительства</w:t>
      </w:r>
    </w:p>
    <w:p w:rsidR="00B5501F" w:rsidRPr="00B5501F" w:rsidRDefault="00B5501F" w:rsidP="00B550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Российской Федерации</w:t>
      </w:r>
    </w:p>
    <w:p w:rsidR="00B5501F" w:rsidRPr="00B5501F" w:rsidRDefault="00D0091C" w:rsidP="00B5501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31.12.2020 №</w:t>
      </w:r>
      <w:r w:rsidR="00B5501F" w:rsidRPr="00B5501F">
        <w:rPr>
          <w:rFonts w:ascii="Arial" w:hAnsi="Arial" w:cs="Arial"/>
          <w:sz w:val="24"/>
          <w:szCs w:val="24"/>
        </w:rPr>
        <w:t xml:space="preserve"> 2463</w:t>
      </w:r>
    </w:p>
    <w:p w:rsidR="00B5501F" w:rsidRPr="00B5501F" w:rsidRDefault="00B5501F" w:rsidP="00B55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01F" w:rsidRDefault="00B5501F" w:rsidP="00B55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01F">
        <w:rPr>
          <w:rFonts w:ascii="Arial" w:hAnsi="Arial" w:cs="Arial"/>
          <w:b/>
          <w:sz w:val="24"/>
          <w:szCs w:val="24"/>
        </w:rPr>
        <w:t xml:space="preserve">ПРАВИЛА ПРОДАЖИ ТОВАРОВ </w:t>
      </w:r>
    </w:p>
    <w:p w:rsidR="00B5501F" w:rsidRPr="00B5501F" w:rsidRDefault="00B5501F" w:rsidP="00B55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01F">
        <w:rPr>
          <w:rFonts w:ascii="Arial" w:hAnsi="Arial" w:cs="Arial"/>
          <w:b/>
          <w:sz w:val="24"/>
          <w:szCs w:val="24"/>
        </w:rPr>
        <w:t>ПО ДОГОВОРУ РОЗНИЧНОЙ КУПЛИ-ПРОДАЖИ</w:t>
      </w:r>
    </w:p>
    <w:p w:rsidR="00B5501F" w:rsidRPr="00B5501F" w:rsidRDefault="00B5501F" w:rsidP="00B55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01F" w:rsidRPr="00B5501F" w:rsidRDefault="00B5501F" w:rsidP="00B55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01F">
        <w:rPr>
          <w:rFonts w:ascii="Arial" w:hAnsi="Arial" w:cs="Arial"/>
          <w:b/>
          <w:sz w:val="24"/>
          <w:szCs w:val="24"/>
        </w:rPr>
        <w:t>I. Общие положения</w:t>
      </w:r>
    </w:p>
    <w:p w:rsidR="00B5501F" w:rsidRPr="00B5501F" w:rsidRDefault="00B5501F" w:rsidP="00B55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01F" w:rsidRPr="00B5501F" w:rsidRDefault="00B5501F" w:rsidP="00B55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01F">
        <w:rPr>
          <w:rFonts w:ascii="Arial" w:hAnsi="Arial" w:cs="Arial"/>
          <w:b/>
          <w:sz w:val="24"/>
          <w:szCs w:val="24"/>
        </w:rPr>
        <w:t>Общие правила продажи товаров по договору розничной</w:t>
      </w:r>
    </w:p>
    <w:p w:rsidR="00B5501F" w:rsidRPr="00B5501F" w:rsidRDefault="00B5501F" w:rsidP="00B55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01F">
        <w:rPr>
          <w:rFonts w:ascii="Arial" w:hAnsi="Arial" w:cs="Arial"/>
          <w:b/>
          <w:sz w:val="24"/>
          <w:szCs w:val="24"/>
        </w:rPr>
        <w:t>купли-продажи</w:t>
      </w:r>
    </w:p>
    <w:p w:rsidR="00B5501F" w:rsidRPr="00B5501F" w:rsidRDefault="00B5501F" w:rsidP="00B55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 xml:space="preserve">1. Настоящие Правила разработаны в соответствии </w:t>
      </w:r>
      <w:r>
        <w:rPr>
          <w:rFonts w:ascii="Arial" w:hAnsi="Arial" w:cs="Arial"/>
          <w:sz w:val="24"/>
          <w:szCs w:val="24"/>
        </w:rPr>
        <w:t>с Законом Российской Федерации «О защите прав потребителей»</w:t>
      </w:r>
      <w:r w:rsidRPr="00B5501F">
        <w:rPr>
          <w:rFonts w:ascii="Arial" w:hAnsi="Arial" w:cs="Arial"/>
          <w:sz w:val="24"/>
          <w:szCs w:val="24"/>
        </w:rPr>
        <w:t xml:space="preserve"> и регулируют отношения между продавцами и потребителями при продаже товаров по договору розничной купли-продажи, в том числе отношения между продавцами и потребителями при дистанционном способе продажи товаров.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2. 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При продаже товаров потребителю предоставляется возможность самостоятельно или с помощью продавца ознакомиться с необходимыми товарами.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3. 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4. При продаже продавцом товара, который может быть измерен, продавец обязан применять средства измерений, находящиеся в исправном состоянии и соответствующие требованиям законодательства Российской Федерации об обеспечении единства измерений.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В случае продажи продавцом товара, цена которого определяется на основании установленной продавцом цены за единицу измерения товара (вес (масса нетто), длина и др.),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измерений, находящиеся в исправном состоянии и соответствующие требованиям законодательства Российской Федерации об обеспечении единства измерений.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5. В случае поступления претензии потребителя продавец направляет ему ответ в отношении заявленных требований.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6. В случаях если настоящими Правилами предусмотрена обязанность продавца по предоставлению потребителю кассового или товарного чека,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средств, если иное не предусмотрено федеральным законом.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 xml:space="preserve">7. При осуществлении розничной торговли в месте нахождения потребителя вне торговых объектов путем непосредственного ознакомления потребителя с </w:t>
      </w:r>
      <w:r w:rsidRPr="00B5501F">
        <w:rPr>
          <w:rFonts w:ascii="Arial" w:hAnsi="Arial" w:cs="Arial"/>
          <w:sz w:val="24"/>
          <w:szCs w:val="24"/>
        </w:rPr>
        <w:lastRenderedPageBreak/>
        <w:t>товаром (на дому, по месту работы и учебы, на транспорте, на улице и в иных местах) не допускается продажа продовольственных товаров без потребительской упаковки, а также лекарственных препаратов, медицинских изделий, ювелирных и других изделий из драгоценных металлов и (или) драгоценных камней.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8. Продажа товаров, подлежащих ветеринарному контролю (надзору), осуществляется при наличии ветеринарного сопроводительного документа, оформленного в соответствии со статьей 2</w:t>
      </w:r>
      <w:r w:rsidR="003E4500">
        <w:rPr>
          <w:rFonts w:ascii="Arial" w:hAnsi="Arial" w:cs="Arial"/>
          <w:sz w:val="24"/>
          <w:szCs w:val="24"/>
        </w:rPr>
        <w:t>.3 Закона Российской Федерации «О ветеринарии»</w:t>
      </w:r>
      <w:r w:rsidRPr="00B5501F">
        <w:rPr>
          <w:rFonts w:ascii="Arial" w:hAnsi="Arial" w:cs="Arial"/>
          <w:sz w:val="24"/>
          <w:szCs w:val="24"/>
        </w:rPr>
        <w:t>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9. Продажа товаров осуществляется с применением контрольно-кассовой техники в соот</w:t>
      </w:r>
      <w:r w:rsidR="003E4500">
        <w:rPr>
          <w:rFonts w:ascii="Arial" w:hAnsi="Arial" w:cs="Arial"/>
          <w:sz w:val="24"/>
          <w:szCs w:val="24"/>
        </w:rPr>
        <w:t>ветствии с Федеральным законом «</w:t>
      </w:r>
      <w:r w:rsidRPr="00B5501F">
        <w:rPr>
          <w:rFonts w:ascii="Arial" w:hAnsi="Arial" w:cs="Arial"/>
          <w:sz w:val="24"/>
          <w:szCs w:val="24"/>
        </w:rPr>
        <w:t xml:space="preserve">О применении контрольно-кассовой техники при осуществлении </w:t>
      </w:r>
      <w:r w:rsidR="003E4500">
        <w:rPr>
          <w:rFonts w:ascii="Arial" w:hAnsi="Arial" w:cs="Arial"/>
          <w:sz w:val="24"/>
          <w:szCs w:val="24"/>
        </w:rPr>
        <w:t>расчетов в Российской Федерации»</w:t>
      </w:r>
      <w:r w:rsidRPr="00B5501F">
        <w:rPr>
          <w:rFonts w:ascii="Arial" w:hAnsi="Arial" w:cs="Arial"/>
          <w:sz w:val="24"/>
          <w:szCs w:val="24"/>
        </w:rPr>
        <w:t>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10. Введение ограничений и запретов на продажу товаров допускается только в случаях, предусмотренных федеральными законами.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11. Настоящие Правила в наглядной и доступной форме доводятся продавцом до сведения потребителей.</w:t>
      </w:r>
    </w:p>
    <w:p w:rsidR="00B5501F" w:rsidRPr="00B5501F" w:rsidRDefault="00B5501F" w:rsidP="00B55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01F" w:rsidRPr="00B5501F" w:rsidRDefault="00B5501F" w:rsidP="00B55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01F">
        <w:rPr>
          <w:rFonts w:ascii="Arial" w:hAnsi="Arial" w:cs="Arial"/>
          <w:b/>
          <w:sz w:val="24"/>
          <w:szCs w:val="24"/>
        </w:rPr>
        <w:t>Правила продажи товаров при дистанционном способе продажи</w:t>
      </w:r>
    </w:p>
    <w:p w:rsidR="00B5501F" w:rsidRPr="00B5501F" w:rsidRDefault="00B5501F" w:rsidP="00B550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01F">
        <w:rPr>
          <w:rFonts w:ascii="Arial" w:hAnsi="Arial" w:cs="Arial"/>
          <w:b/>
          <w:sz w:val="24"/>
          <w:szCs w:val="24"/>
        </w:rPr>
        <w:t>товара по договору розничной купли-продажи</w:t>
      </w:r>
    </w:p>
    <w:p w:rsidR="00B5501F" w:rsidRPr="00B5501F" w:rsidRDefault="00B5501F" w:rsidP="00B55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12. При дистанционном способе продажи товара продавец обязан заключить договор розничной купли-продажи с любым лицом, выразившим намерение приобрести товар на условиях оферты.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13. Обязательства продавца по передаче товара и иные обязательства, связанные с передачей товара, возникают с момента получения продавцом сообщения потребителя о намерении заключить договор розничной купли-продажи, если оферта продавца не содержит иного условия о моменте возникновения у продавца обязательства по передаче товара потребителю.</w:t>
      </w:r>
    </w:p>
    <w:p w:rsidR="00B5501F" w:rsidRPr="00B5501F" w:rsidRDefault="00B5501F" w:rsidP="00B550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Договор розничной купли-продажи считается заключенным с момента выдачи продавцом потребителю кассового или товарного чека либо иного документа, подтверждающего оплату товара, или с момента получения продавцом сообщения потребителя о намерении заключить договор розничной купли-продажи.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14. При дистанционном способе продажи товара с использованием информаци</w:t>
      </w:r>
      <w:r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B5501F">
        <w:rPr>
          <w:rFonts w:ascii="Arial" w:hAnsi="Arial" w:cs="Arial"/>
          <w:sz w:val="24"/>
          <w:szCs w:val="24"/>
        </w:rPr>
        <w:t xml:space="preserve"> (д</w:t>
      </w:r>
      <w:r>
        <w:rPr>
          <w:rFonts w:ascii="Arial" w:hAnsi="Arial" w:cs="Arial"/>
          <w:sz w:val="24"/>
          <w:szCs w:val="24"/>
        </w:rPr>
        <w:t>алее - сеть «Интернет»</w:t>
      </w:r>
      <w:r w:rsidRPr="00B5501F">
        <w:rPr>
          <w:rFonts w:ascii="Arial" w:hAnsi="Arial" w:cs="Arial"/>
          <w:sz w:val="24"/>
          <w:szCs w:val="24"/>
        </w:rPr>
        <w:t>) и (или) программы для электронных вычислительных машин продавец предоставляет потребителю подтверждение заключения договора розничной купли-продажи на условиях оферты, которая содержит существенные условия этого договора, после получения продавцом сообщения потребителя о намерении заключить договор розничной купли-продажи.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Указанное подтверждение должно содержать номер заказа или иной способ идентификации заказа, который позволяет потребителю получить информацию о заключенном договоре розничной купли-продажи и его условиях.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15. Продавец или уполномоченное им лицо вправе ознакомить потребителя, заключившего договор розничной купли-продажи дистанционным способом продажи товара, с приобретаемым товаром до его передачи потребителю.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16. Товар признается непредназначенным для продажи дистанционным способом продажи товара в случае, если продажа товара на сайте</w:t>
      </w:r>
      <w:r>
        <w:rPr>
          <w:rFonts w:ascii="Arial" w:hAnsi="Arial" w:cs="Arial"/>
          <w:sz w:val="24"/>
          <w:szCs w:val="24"/>
        </w:rPr>
        <w:t xml:space="preserve"> и (или) странице сайта в сети «Интернет»</w:t>
      </w:r>
      <w:r w:rsidRPr="00B5501F">
        <w:rPr>
          <w:rFonts w:ascii="Arial" w:hAnsi="Arial" w:cs="Arial"/>
          <w:sz w:val="24"/>
          <w:szCs w:val="24"/>
        </w:rPr>
        <w:t xml:space="preserve"> и (или) в программе для электронных вычислительных машин подразумевает предварительное согласование условий договора розничной купли-продажи, в том числе согласование наличия, </w:t>
      </w:r>
      <w:r w:rsidRPr="00B5501F">
        <w:rPr>
          <w:rFonts w:ascii="Arial" w:hAnsi="Arial" w:cs="Arial"/>
          <w:sz w:val="24"/>
          <w:szCs w:val="24"/>
        </w:rPr>
        <w:lastRenderedPageBreak/>
        <w:t>наименования и количества товара, а также в иных случаях, когда продавец явно определил, что соответствующий товар не предназначен для продажи дистанционным способом продажи товара.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17. При дистанционном способе продаж</w:t>
      </w:r>
      <w:r>
        <w:rPr>
          <w:rFonts w:ascii="Arial" w:hAnsi="Arial" w:cs="Arial"/>
          <w:sz w:val="24"/>
          <w:szCs w:val="24"/>
        </w:rPr>
        <w:t>и товара с использованием сети «Интернет»</w:t>
      </w:r>
      <w:r w:rsidRPr="00B5501F">
        <w:rPr>
          <w:rFonts w:ascii="Arial" w:hAnsi="Arial" w:cs="Arial"/>
          <w:sz w:val="24"/>
          <w:szCs w:val="24"/>
        </w:rPr>
        <w:t xml:space="preserve"> продавец обязан обеспечить возможность ознакомления потребителя с офертой путем ее размещения на сайте</w:t>
      </w:r>
      <w:r>
        <w:rPr>
          <w:rFonts w:ascii="Arial" w:hAnsi="Arial" w:cs="Arial"/>
          <w:sz w:val="24"/>
          <w:szCs w:val="24"/>
        </w:rPr>
        <w:t xml:space="preserve"> и (или) странице сайта в сети «Интернет»</w:t>
      </w:r>
      <w:r w:rsidRPr="00B5501F">
        <w:rPr>
          <w:rFonts w:ascii="Arial" w:hAnsi="Arial" w:cs="Arial"/>
          <w:sz w:val="24"/>
          <w:szCs w:val="24"/>
        </w:rPr>
        <w:t xml:space="preserve"> и (или) в программе для электронных вычислительных машин, если соглашением между продавцом и владельцем агрегатора не предусмотрен иной порядок исполнения такой обязанности.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18. 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</w:t>
      </w:r>
      <w:r>
        <w:rPr>
          <w:rFonts w:ascii="Arial" w:hAnsi="Arial" w:cs="Arial"/>
          <w:sz w:val="24"/>
          <w:szCs w:val="24"/>
        </w:rPr>
        <w:t xml:space="preserve"> и (или) странице сайта в сети «Интернет»</w:t>
      </w:r>
      <w:r w:rsidRPr="00B5501F">
        <w:rPr>
          <w:rFonts w:ascii="Arial" w:hAnsi="Arial" w:cs="Arial"/>
          <w:sz w:val="24"/>
          <w:szCs w:val="24"/>
        </w:rPr>
        <w:t>, и (или) в программе для электронных вычислительных машин, и (или) в средствах связи (телевизионной, почтовой, радиосвязи и др.), и (или) в каталогах, буклетах, проспектах, на фотографиях или в других информационных материалах.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Обязанность продавца, предусмотренная пунктом 3 статьи 26.1</w:t>
      </w:r>
      <w:r>
        <w:rPr>
          <w:rFonts w:ascii="Arial" w:hAnsi="Arial" w:cs="Arial"/>
          <w:sz w:val="24"/>
          <w:szCs w:val="24"/>
        </w:rPr>
        <w:t xml:space="preserve"> Закона Российской Федерации «О защите прав потребителей»</w:t>
      </w:r>
      <w:r w:rsidRPr="00B5501F">
        <w:rPr>
          <w:rFonts w:ascii="Arial" w:hAnsi="Arial" w:cs="Arial"/>
          <w:sz w:val="24"/>
          <w:szCs w:val="24"/>
        </w:rPr>
        <w:t>, признается исполненной также в случае предоставления потребителю информации с помощью электронных и иных технических средств.</w:t>
      </w:r>
    </w:p>
    <w:p w:rsidR="00B5501F" w:rsidRPr="00B5501F" w:rsidRDefault="00B5501F" w:rsidP="00B550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19. Юридические лица,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полное фирменное наименование (наименование), основной государственный регистрационный номер, адрес и место нахождения, адрес электронной почты и (или) номер телефона.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Индивидуальные предприниматели,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Федерации, обязаны указывать фамилию, имя, отчество (при наличии), основной государственный регистрационный номер, адрес электронной почты и (или) номер телефона.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5501F">
        <w:rPr>
          <w:rFonts w:ascii="Arial" w:hAnsi="Arial" w:cs="Arial"/>
          <w:sz w:val="24"/>
          <w:szCs w:val="24"/>
        </w:rPr>
        <w:t>Указанная информация доводится до потребителя посредством ее размещения на сайте (при его наличии) и (или) странице сайта в с</w:t>
      </w:r>
      <w:r w:rsidR="00A263FC">
        <w:rPr>
          <w:rFonts w:ascii="Arial" w:hAnsi="Arial" w:cs="Arial"/>
          <w:sz w:val="24"/>
          <w:szCs w:val="24"/>
        </w:rPr>
        <w:t>ети «Интернет»</w:t>
      </w:r>
      <w:r w:rsidRPr="00B5501F">
        <w:rPr>
          <w:rFonts w:ascii="Arial" w:hAnsi="Arial" w:cs="Arial"/>
          <w:sz w:val="24"/>
          <w:szCs w:val="24"/>
        </w:rPr>
        <w:t xml:space="preserve"> (при его наличии), а также в программе для электронных вычислительных машин (при ее наличии).</w:t>
      </w:r>
    </w:p>
    <w:bookmarkEnd w:id="0"/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20. Доставленный товар передается потребителю по указанному им адресу, а при отсутствии потребителя -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В случае если доставка товара произведена в установленные договором розничной купли-продажи сроки, но товар не был передан потребителю по его вине, последующая доставка производится в новые сроки, согласованные с продавцом, на условиях, предусмотренных договором розничной купли-продажи.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21. Продавец доводит до потребителя в порядке, предусмотренном абзацем третьим пункта 19 настоящих Правил, информацию о форме и способах направления претензий. В случае если такая информация продавцом не представлена, потребитель вправе направить претензию в любой форме и любым способом.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lastRenderedPageBreak/>
        <w:t>22. При дистанционном способе продажи товара обязанность продавца по возврату денежной суммы, уплаченной потребителем по договору розничной купли-продажи, возникает в соответствии с пунктом 4 статьи 26.1 Закона Росс</w:t>
      </w:r>
      <w:r w:rsidR="00A263FC">
        <w:rPr>
          <w:rFonts w:ascii="Arial" w:hAnsi="Arial" w:cs="Arial"/>
          <w:sz w:val="24"/>
          <w:szCs w:val="24"/>
        </w:rPr>
        <w:t>ийской Федерации «О защите прав потребителей»</w:t>
      </w:r>
      <w:r w:rsidRPr="00B5501F">
        <w:rPr>
          <w:rFonts w:ascii="Arial" w:hAnsi="Arial" w:cs="Arial"/>
          <w:sz w:val="24"/>
          <w:szCs w:val="24"/>
        </w:rPr>
        <w:t>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23. Расходы на осуществление возврата суммы, уплаченной потребителем в соответствии с договором розничной купли-продажи за товар ненадлежащего качества, несет продавец. В других случаях распределение указанных расходов определяется офертой.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24. Оплата товара потребителем путем перевода средств на счет третьего лица, указанного продавцом, не освобождает продавца от обязанности осуществить возврат уплаченной потребителем суммы при возврате потребителем товара как надлежащего, так и ненадлежащего качества.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25. Идентификация потребителя в целях заключения и (или) исполнения договора розничной купли</w:t>
      </w:r>
      <w:r w:rsidR="00A263FC">
        <w:rPr>
          <w:rFonts w:ascii="Arial" w:hAnsi="Arial" w:cs="Arial"/>
          <w:sz w:val="24"/>
          <w:szCs w:val="24"/>
        </w:rPr>
        <w:t>-продажи с использованием сети «Интернет»</w:t>
      </w:r>
      <w:r w:rsidRPr="00B5501F">
        <w:rPr>
          <w:rFonts w:ascii="Arial" w:hAnsi="Arial" w:cs="Arial"/>
          <w:sz w:val="24"/>
          <w:szCs w:val="24"/>
        </w:rPr>
        <w:t xml:space="preserve"> может осуществляться в том числе с помощью федеральной государственной информа</w:t>
      </w:r>
      <w:r w:rsidR="00A263FC">
        <w:rPr>
          <w:rFonts w:ascii="Arial" w:hAnsi="Arial" w:cs="Arial"/>
          <w:sz w:val="24"/>
          <w:szCs w:val="24"/>
        </w:rPr>
        <w:t>ционной системы «</w:t>
      </w:r>
      <w:r w:rsidRPr="00B5501F">
        <w:rPr>
          <w:rFonts w:ascii="Arial" w:hAnsi="Arial" w:cs="Arial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A263FC">
        <w:rPr>
          <w:rFonts w:ascii="Arial" w:hAnsi="Arial" w:cs="Arial"/>
          <w:sz w:val="24"/>
          <w:szCs w:val="24"/>
        </w:rPr>
        <w:t>льных услуг в электронной форме»</w:t>
      </w:r>
      <w:r w:rsidRPr="00B5501F">
        <w:rPr>
          <w:rFonts w:ascii="Arial" w:hAnsi="Arial" w:cs="Arial"/>
          <w:sz w:val="24"/>
          <w:szCs w:val="24"/>
        </w:rPr>
        <w:t>, если необходимость такой идентификации предусмотрена законодательством Российской Федерации.</w:t>
      </w:r>
    </w:p>
    <w:p w:rsidR="00B5501F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26. Продажа лекарственных препаратов для медицинского применения при дистанционном способе продажи товара осуществляется в соответствии с Правилами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гражданам, утвержденными постановлением Правительства Российской Фед</w:t>
      </w:r>
      <w:r w:rsidR="00A263FC">
        <w:rPr>
          <w:rFonts w:ascii="Arial" w:hAnsi="Arial" w:cs="Arial"/>
          <w:sz w:val="24"/>
          <w:szCs w:val="24"/>
        </w:rPr>
        <w:t>ерации от 16 мая 2020 г. N 697 «</w:t>
      </w:r>
      <w:r w:rsidRPr="00B5501F">
        <w:rPr>
          <w:rFonts w:ascii="Arial" w:hAnsi="Arial" w:cs="Arial"/>
          <w:sz w:val="24"/>
          <w:szCs w:val="24"/>
        </w:rPr>
        <w:t>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</w:t>
      </w:r>
      <w:r w:rsidR="00A263FC">
        <w:rPr>
          <w:rFonts w:ascii="Arial" w:hAnsi="Arial" w:cs="Arial"/>
          <w:sz w:val="24"/>
          <w:szCs w:val="24"/>
        </w:rPr>
        <w:t>именения дистанционным способом»</w:t>
      </w:r>
      <w:r w:rsidRPr="00B5501F">
        <w:rPr>
          <w:rFonts w:ascii="Arial" w:hAnsi="Arial" w:cs="Arial"/>
          <w:sz w:val="24"/>
          <w:szCs w:val="24"/>
        </w:rPr>
        <w:t>.</w:t>
      </w:r>
    </w:p>
    <w:p w:rsidR="00BC16B6" w:rsidRPr="00B5501F" w:rsidRDefault="00B5501F" w:rsidP="00A26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5501F">
        <w:rPr>
          <w:rFonts w:ascii="Arial" w:hAnsi="Arial" w:cs="Arial"/>
          <w:sz w:val="24"/>
          <w:szCs w:val="24"/>
        </w:rPr>
        <w:t>27. Требования, установленные абзацем вторым пункта 2, пунктами 4, 37, 56, 64 и 67 настоящих Правил, не применяются к отношениям продавца и потребителя при продаже товаров дистанционным способом продажи товара.</w:t>
      </w:r>
    </w:p>
    <w:sectPr w:rsidR="00BC16B6" w:rsidRPr="00B5501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16" w:rsidRDefault="00470816" w:rsidP="00B5501F">
      <w:pPr>
        <w:spacing w:after="0" w:line="240" w:lineRule="auto"/>
      </w:pPr>
      <w:r>
        <w:separator/>
      </w:r>
    </w:p>
  </w:endnote>
  <w:endnote w:type="continuationSeparator" w:id="0">
    <w:p w:rsidR="00470816" w:rsidRDefault="00470816" w:rsidP="00B5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3861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5501F" w:rsidRDefault="00B5501F">
        <w:pPr>
          <w:pStyle w:val="a5"/>
          <w:jc w:val="right"/>
          <w:rPr>
            <w:rFonts w:ascii="Arial" w:hAnsi="Arial" w:cs="Arial"/>
            <w:sz w:val="20"/>
            <w:szCs w:val="20"/>
          </w:rPr>
        </w:pPr>
        <w:r w:rsidRPr="00B5501F">
          <w:rPr>
            <w:rFonts w:ascii="Arial" w:hAnsi="Arial" w:cs="Arial"/>
            <w:sz w:val="20"/>
            <w:szCs w:val="20"/>
          </w:rPr>
          <w:fldChar w:fldCharType="begin"/>
        </w:r>
        <w:r w:rsidRPr="00B5501F">
          <w:rPr>
            <w:rFonts w:ascii="Arial" w:hAnsi="Arial" w:cs="Arial"/>
            <w:sz w:val="20"/>
            <w:szCs w:val="20"/>
          </w:rPr>
          <w:instrText>PAGE   \* MERGEFORMAT</w:instrText>
        </w:r>
        <w:r w:rsidRPr="00B5501F">
          <w:rPr>
            <w:rFonts w:ascii="Arial" w:hAnsi="Arial" w:cs="Arial"/>
            <w:sz w:val="20"/>
            <w:szCs w:val="20"/>
          </w:rPr>
          <w:fldChar w:fldCharType="separate"/>
        </w:r>
        <w:r w:rsidR="00DC53B9">
          <w:rPr>
            <w:rFonts w:ascii="Arial" w:hAnsi="Arial" w:cs="Arial"/>
            <w:noProof/>
            <w:sz w:val="20"/>
            <w:szCs w:val="20"/>
          </w:rPr>
          <w:t>4</w:t>
        </w:r>
        <w:r w:rsidRPr="00B5501F">
          <w:rPr>
            <w:rFonts w:ascii="Arial" w:hAnsi="Arial" w:cs="Arial"/>
            <w:sz w:val="20"/>
            <w:szCs w:val="20"/>
          </w:rPr>
          <w:fldChar w:fldCharType="end"/>
        </w:r>
      </w:p>
      <w:p w:rsidR="00B5501F" w:rsidRPr="00B5501F" w:rsidRDefault="00B5501F" w:rsidP="00B5501F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Правила продажи товаров по договору розничной купли-продажи</w:t>
        </w:r>
        <w:r w:rsidR="00A263FC">
          <w:rPr>
            <w:rFonts w:ascii="Arial" w:hAnsi="Arial" w:cs="Arial"/>
            <w:sz w:val="20"/>
            <w:szCs w:val="20"/>
          </w:rPr>
          <w:t xml:space="preserve"> дистанционным способом</w:t>
        </w:r>
      </w:p>
    </w:sdtContent>
  </w:sdt>
  <w:p w:rsidR="00B5501F" w:rsidRDefault="00B550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16" w:rsidRDefault="00470816" w:rsidP="00B5501F">
      <w:pPr>
        <w:spacing w:after="0" w:line="240" w:lineRule="auto"/>
      </w:pPr>
      <w:r>
        <w:separator/>
      </w:r>
    </w:p>
  </w:footnote>
  <w:footnote w:type="continuationSeparator" w:id="0">
    <w:p w:rsidR="00470816" w:rsidRDefault="00470816" w:rsidP="00B5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1F"/>
    <w:rsid w:val="003E4500"/>
    <w:rsid w:val="00470816"/>
    <w:rsid w:val="00A263FC"/>
    <w:rsid w:val="00B5501F"/>
    <w:rsid w:val="00BC16B6"/>
    <w:rsid w:val="00D0091C"/>
    <w:rsid w:val="00D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01F"/>
  </w:style>
  <w:style w:type="paragraph" w:styleId="a5">
    <w:name w:val="footer"/>
    <w:basedOn w:val="a"/>
    <w:link w:val="a6"/>
    <w:uiPriority w:val="99"/>
    <w:unhideWhenUsed/>
    <w:rsid w:val="00B5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01F"/>
  </w:style>
  <w:style w:type="paragraph" w:styleId="a5">
    <w:name w:val="footer"/>
    <w:basedOn w:val="a"/>
    <w:link w:val="a6"/>
    <w:uiPriority w:val="99"/>
    <w:unhideWhenUsed/>
    <w:rsid w:val="00B5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2022-09-07T07:52:00Z</dcterms:created>
  <dcterms:modified xsi:type="dcterms:W3CDTF">2022-09-07T07:52:00Z</dcterms:modified>
</cp:coreProperties>
</file>